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657"/>
        <w:gridCol w:w="1215"/>
        <w:gridCol w:w="912"/>
        <w:gridCol w:w="850"/>
        <w:gridCol w:w="1559"/>
        <w:gridCol w:w="1276"/>
        <w:gridCol w:w="1666"/>
        <w:gridCol w:w="1968"/>
        <w:gridCol w:w="1895"/>
        <w:gridCol w:w="962"/>
      </w:tblGrid>
      <w:tr w:rsidR="00CC0EA2" w:rsidRPr="00082818" w:rsidTr="00E17143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</w:tr>
      <w:tr w:rsidR="00CC0EA2" w:rsidRPr="00CF3C70" w:rsidTr="00E17143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  <w:r w:rsidRPr="00CF3C70">
              <w:rPr>
                <w:b/>
              </w:rPr>
              <w:t>LIDRANO 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</w:tr>
      <w:tr w:rsidR="00E17143" w:rsidRPr="00CF3C70" w:rsidTr="00E17143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  <w:r w:rsidRPr="00CF3C70">
              <w:rPr>
                <w:b/>
              </w:rPr>
              <w:t>SPLITSKO-DALMATINSKA ŽUPANIJA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</w:tr>
      <w:tr w:rsidR="009E7D42" w:rsidRPr="00CF3C70" w:rsidTr="00E17143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  <w:r w:rsidRPr="00CF3C70">
              <w:rPr>
                <w:b/>
              </w:rPr>
              <w:t>OSNOVNA ŠKOLA - POJEDINAČNI SCENSKI NASTUP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CF3C70" w:rsidRDefault="00082818">
            <w:pPr>
              <w:rPr>
                <w:b/>
              </w:rPr>
            </w:pPr>
          </w:p>
        </w:tc>
      </w:tr>
      <w:tr w:rsidR="00CC0EA2" w:rsidRPr="00082818" w:rsidTr="00CF3C70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>
            <w:bookmarkStart w:id="0" w:name="_GoBack"/>
            <w:bookmarkEnd w:id="0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</w:tr>
      <w:tr w:rsidR="00CC0EA2" w:rsidRPr="00082818" w:rsidTr="00CF3C70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2818" w:rsidRPr="00082818" w:rsidRDefault="00082818"/>
        </w:tc>
      </w:tr>
    </w:tbl>
    <w:p w:rsidR="00CF3C70" w:rsidRDefault="00CF3C70"/>
    <w:tbl>
      <w:tblPr>
        <w:tblStyle w:val="Reetkatablice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275"/>
        <w:gridCol w:w="851"/>
        <w:gridCol w:w="1701"/>
        <w:gridCol w:w="1701"/>
        <w:gridCol w:w="2551"/>
        <w:gridCol w:w="2977"/>
      </w:tblGrid>
      <w:tr w:rsidR="00CF3C70" w:rsidRPr="00082818" w:rsidTr="00CF3C70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F3C70" w:rsidRPr="00082818" w:rsidRDefault="00CF3C70" w:rsidP="0008281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Ime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Prezime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Ime Škole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Grad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Naslov rada/lista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:rsidR="00CF3C70" w:rsidRPr="00082818" w:rsidRDefault="00CF3C70" w:rsidP="00082818">
            <w:pPr>
              <w:rPr>
                <w:b/>
                <w:bCs/>
              </w:rPr>
            </w:pPr>
            <w:r w:rsidRPr="00082818">
              <w:rPr>
                <w:b/>
                <w:bCs/>
              </w:rPr>
              <w:t>Autor rada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11,45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1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Valerija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Kličinović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5.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>
              <w:t>OŠ Vladimira Nazora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proofErr w:type="spellStart"/>
            <w:r w:rsidRPr="00082818">
              <w:t>Postira</w:t>
            </w:r>
            <w:proofErr w:type="spellEnd"/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Cvrčak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Vladimir Nazor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11,48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2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 w:rsidP="00CC0EA2">
            <w:r w:rsidRPr="00082818">
              <w:t xml:space="preserve">Vana </w:t>
            </w:r>
          </w:p>
        </w:tc>
        <w:tc>
          <w:tcPr>
            <w:tcW w:w="1275" w:type="dxa"/>
          </w:tcPr>
          <w:p w:rsidR="00CF3C70" w:rsidRPr="00082818" w:rsidRDefault="00CF3C70">
            <w:proofErr w:type="spellStart"/>
            <w:r w:rsidRPr="00082818">
              <w:t>Kusanović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3.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>
              <w:t xml:space="preserve">OŠ Vladimira Nazora 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proofErr w:type="spellStart"/>
            <w:r w:rsidRPr="00082818">
              <w:t>Postira</w:t>
            </w:r>
            <w:proofErr w:type="spellEnd"/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Storo maslina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Stjepan </w:t>
            </w:r>
            <w:proofErr w:type="spellStart"/>
            <w:r w:rsidRPr="00082818">
              <w:t>Pulišelić</w:t>
            </w:r>
            <w:proofErr w:type="spellEnd"/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11,52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3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Ana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Bota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Ivana Lovrića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Sinj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Bilješke jedne gimnazijalke (ulomak)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Nada </w:t>
            </w:r>
            <w:proofErr w:type="spellStart"/>
            <w:r w:rsidRPr="00082818">
              <w:t>Mihelčić</w:t>
            </w:r>
            <w:proofErr w:type="spellEnd"/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11,57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4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Ljubica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Gugić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Ivana Lovrića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Sinj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 xml:space="preserve">Tajni dnevnik Adriana </w:t>
            </w:r>
            <w:proofErr w:type="spellStart"/>
            <w:r w:rsidRPr="00082818">
              <w:t>Molea</w:t>
            </w:r>
            <w:proofErr w:type="spellEnd"/>
            <w:r w:rsidRPr="00082818">
              <w:t xml:space="preserve"> (ulomak)</w:t>
            </w:r>
          </w:p>
        </w:tc>
        <w:tc>
          <w:tcPr>
            <w:tcW w:w="2977" w:type="dxa"/>
          </w:tcPr>
          <w:p w:rsidR="00CF3C70" w:rsidRPr="00082818" w:rsidRDefault="00CF3C70"/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12,00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5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Marta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Poljak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7.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 w:rsidP="00CC106C">
            <w:r>
              <w:t>OŠ Ivana Mažuranića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Obrovac Sinjski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Povratak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proofErr w:type="spellStart"/>
            <w:r w:rsidRPr="00082818">
              <w:t>Dobriša</w:t>
            </w:r>
            <w:proofErr w:type="spellEnd"/>
            <w:r w:rsidRPr="00082818">
              <w:t xml:space="preserve"> Cesarić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12,04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6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 xml:space="preserve">Nikola 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Fistonić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Pujanki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Split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proofErr w:type="spellStart"/>
            <w:r w:rsidRPr="00082818">
              <w:t>Bročanin</w:t>
            </w:r>
            <w:proofErr w:type="spellEnd"/>
            <w:r w:rsidRPr="00082818">
              <w:t xml:space="preserve"> i </w:t>
            </w:r>
            <w:proofErr w:type="spellStart"/>
            <w:r w:rsidRPr="00082818">
              <w:t>stina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Stjepan </w:t>
            </w:r>
            <w:proofErr w:type="spellStart"/>
            <w:r w:rsidRPr="00082818">
              <w:t>Pulišević</w:t>
            </w:r>
            <w:proofErr w:type="spellEnd"/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12,09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7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 xml:space="preserve">Gabriela 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Peljić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Mejaši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Split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Vagonaši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proofErr w:type="spellStart"/>
            <w:r w:rsidRPr="00082818">
              <w:t>Dobriša</w:t>
            </w:r>
            <w:proofErr w:type="spellEnd"/>
            <w:r w:rsidRPr="00082818">
              <w:t xml:space="preserve"> Cesarić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12,13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8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Ivana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Prkić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>
              <w:t>OŠ Gripe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Split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Važno je imati pet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Sanja Polaka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12,18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9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 xml:space="preserve">Olga 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Sambol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4.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Spinut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Split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 xml:space="preserve">Mara </w:t>
            </w:r>
            <w:proofErr w:type="spellStart"/>
            <w:r w:rsidRPr="00082818">
              <w:t>Krpašinka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proofErr w:type="spellStart"/>
            <w:r w:rsidRPr="00082818">
              <w:t>Tonči</w:t>
            </w:r>
            <w:proofErr w:type="spellEnd"/>
            <w:r w:rsidRPr="00082818">
              <w:t xml:space="preserve"> </w:t>
            </w:r>
            <w:proofErr w:type="spellStart"/>
            <w:r w:rsidRPr="00082818">
              <w:t>Petrasov</w:t>
            </w:r>
            <w:proofErr w:type="spellEnd"/>
            <w:r w:rsidRPr="00082818">
              <w:t xml:space="preserve"> Marović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12,21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10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Mate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Rončević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1.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Gradac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Gradac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Ružne riči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proofErr w:type="spellStart"/>
            <w:r w:rsidRPr="00082818">
              <w:t>Tonči</w:t>
            </w:r>
            <w:proofErr w:type="spellEnd"/>
            <w:r w:rsidRPr="00082818">
              <w:t xml:space="preserve"> </w:t>
            </w:r>
            <w:proofErr w:type="spellStart"/>
            <w:r w:rsidRPr="00082818">
              <w:t>Petrasov</w:t>
            </w:r>
            <w:proofErr w:type="spellEnd"/>
            <w:r w:rsidRPr="00082818">
              <w:t xml:space="preserve"> Marović; Mladen Kušec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12,25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11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Nina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Topić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Bariše</w:t>
            </w:r>
            <w:proofErr w:type="spellEnd"/>
            <w:r w:rsidRPr="00082818">
              <w:t xml:space="preserve"> Granića Meštra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Baška Voda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proofErr w:type="spellStart"/>
            <w:r w:rsidRPr="00082818">
              <w:t>Palčica</w:t>
            </w:r>
            <w:proofErr w:type="spellEnd"/>
            <w:r w:rsidRPr="00082818">
              <w:t xml:space="preserve"> 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Vjekoslava </w:t>
            </w:r>
            <w:proofErr w:type="spellStart"/>
            <w:r w:rsidRPr="00082818">
              <w:t>Huljić</w:t>
            </w:r>
            <w:proofErr w:type="spellEnd"/>
            <w:r w:rsidRPr="00082818">
              <w:t xml:space="preserve"> Dramsko-scenski 5 minuta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12,30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 w:rsidRPr="00082818">
              <w:t>12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NIKA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KRALJEVIĆ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 w:rsidP="005449C6">
            <w:r w:rsidRPr="00082818">
              <w:t xml:space="preserve">OŠ o. Petra Perice 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MAKARSKA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PASTEL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OLJA SAVIČEVIĆ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12,34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13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IVO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STANČIĆ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3.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</w:t>
            </w:r>
            <w:r>
              <w:t xml:space="preserve">Š Petra </w:t>
            </w:r>
            <w:proofErr w:type="spellStart"/>
            <w:r>
              <w:t>Hektorovića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Stari Grad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proofErr w:type="spellStart"/>
            <w:r w:rsidRPr="00082818">
              <w:t>Paprenjoci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učenički rad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lastRenderedPageBreak/>
              <w:t>12,37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14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 xml:space="preserve">Jelena 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Ostojić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7.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Jelsa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Jelsa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 xml:space="preserve">U </w:t>
            </w:r>
            <w:proofErr w:type="spellStart"/>
            <w:r w:rsidRPr="00082818">
              <w:t>sridu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Rozarija Dobronić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12,39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15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Ivana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Nikolić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Josip </w:t>
            </w:r>
            <w:proofErr w:type="spellStart"/>
            <w:r w:rsidRPr="00082818">
              <w:t>Vergilij</w:t>
            </w:r>
            <w:proofErr w:type="spellEnd"/>
            <w:r w:rsidRPr="00082818">
              <w:t xml:space="preserve"> Perić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Imotski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Kod kuće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proofErr w:type="spellStart"/>
            <w:r w:rsidRPr="00082818">
              <w:t>Fran</w:t>
            </w:r>
            <w:proofErr w:type="spellEnd"/>
            <w:r w:rsidRPr="00082818">
              <w:t xml:space="preserve"> Mažuranić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12,42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16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Leo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Lovrić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7.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 w:rsidP="005449C6">
            <w:r w:rsidRPr="00082818">
              <w:t>OŠ S</w:t>
            </w:r>
            <w:r>
              <w:t xml:space="preserve">ilvija </w:t>
            </w:r>
            <w:proofErr w:type="spellStart"/>
            <w:r>
              <w:t>Strahimira</w:t>
            </w:r>
            <w:proofErr w:type="spellEnd"/>
            <w:r>
              <w:t xml:space="preserve"> Kranjčevića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Lovreć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Bajadera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Krešimira Gudelj i učenici 7. r. 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12,47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17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Marijana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Jonjić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5.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 w:rsidP="005449C6">
            <w:r>
              <w:t>OŠ Tin Ujević</w:t>
            </w:r>
            <w:r w:rsidRPr="00082818">
              <w:t xml:space="preserve"> 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proofErr w:type="spellStart"/>
            <w:r w:rsidRPr="00082818">
              <w:t>Krivodol</w:t>
            </w:r>
            <w:proofErr w:type="spellEnd"/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Preskočiti sebe sama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Ilija Kutleša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12,49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18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Marin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Punda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2.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Don Lovre Katića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Solin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Čudovište iz đačke torbe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Nada </w:t>
            </w:r>
            <w:proofErr w:type="spellStart"/>
            <w:r w:rsidRPr="00082818">
              <w:t>Iveljić</w:t>
            </w:r>
            <w:proofErr w:type="spellEnd"/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12,53</w:t>
            </w:r>
          </w:p>
        </w:tc>
        <w:tc>
          <w:tcPr>
            <w:tcW w:w="709" w:type="dxa"/>
            <w:noWrap/>
          </w:tcPr>
          <w:p w:rsidR="00CF3C70" w:rsidRPr="00082818" w:rsidRDefault="00CF3C70" w:rsidP="00082818">
            <w:r>
              <w:t>19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Marko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Burić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Petra Kružića Klis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Klis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Kako sam postao brat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Mladen </w:t>
            </w:r>
            <w:proofErr w:type="spellStart"/>
            <w:r w:rsidRPr="00082818">
              <w:t>Kopjar</w:t>
            </w:r>
            <w:proofErr w:type="spellEnd"/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12,57</w:t>
            </w:r>
          </w:p>
        </w:tc>
        <w:tc>
          <w:tcPr>
            <w:tcW w:w="709" w:type="dxa"/>
            <w:noWrap/>
          </w:tcPr>
          <w:p w:rsidR="00CF3C70" w:rsidRPr="00082818" w:rsidRDefault="00CF3C70" w:rsidP="00082818">
            <w:r>
              <w:t>20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 xml:space="preserve">Marko 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Ćukušić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8.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Vjekoslava Paraća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Solin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Hrvatska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Drago Ivanišević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12,58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21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Klara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Ralević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Bijaći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Kaštela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Zaljubljena u čitav svijet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 xml:space="preserve">Olja </w:t>
            </w:r>
            <w:proofErr w:type="spellStart"/>
            <w:r w:rsidRPr="00082818">
              <w:t>Savičević</w:t>
            </w:r>
            <w:proofErr w:type="spellEnd"/>
            <w:r w:rsidRPr="00082818">
              <w:t xml:space="preserve"> Ivančević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13,00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22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Ivan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Barišić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</w:t>
            </w:r>
            <w:proofErr w:type="spellStart"/>
            <w:r w:rsidRPr="00082818">
              <w:t>Bijaći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Kaštela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Hamletov monolog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William Shakespeare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13,03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23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Frane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r w:rsidRPr="00082818">
              <w:t>Maleš</w:t>
            </w:r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2.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OŠ Kneza Mislava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Kaštela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Prozor moje učionice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Douglas M. Parker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13,08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24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Nina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Buljević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6. </w:t>
            </w:r>
            <w:r w:rsidRPr="00082818">
              <w:t>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Josip </w:t>
            </w:r>
            <w:proofErr w:type="spellStart"/>
            <w:r w:rsidRPr="00082818">
              <w:t>Pupačić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Omiš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Utjeha kose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Tin Ujević</w:t>
            </w:r>
          </w:p>
        </w:tc>
      </w:tr>
      <w:tr w:rsidR="00CF3C70" w:rsidRPr="00082818" w:rsidTr="00CF3C70">
        <w:trPr>
          <w:trHeight w:val="300"/>
        </w:trPr>
        <w:tc>
          <w:tcPr>
            <w:tcW w:w="851" w:type="dxa"/>
            <w:noWrap/>
          </w:tcPr>
          <w:p w:rsidR="00CF3C70" w:rsidRPr="00082818" w:rsidRDefault="00CF3C70" w:rsidP="00082818">
            <w:r>
              <w:t>13,10 – 13,13</w:t>
            </w:r>
          </w:p>
        </w:tc>
        <w:tc>
          <w:tcPr>
            <w:tcW w:w="709" w:type="dxa"/>
            <w:noWrap/>
            <w:hideMark/>
          </w:tcPr>
          <w:p w:rsidR="00CF3C70" w:rsidRPr="00082818" w:rsidRDefault="00CF3C70" w:rsidP="00082818">
            <w:r>
              <w:t>25</w:t>
            </w:r>
          </w:p>
        </w:tc>
        <w:tc>
          <w:tcPr>
            <w:tcW w:w="1134" w:type="dxa"/>
            <w:noWrap/>
            <w:hideMark/>
          </w:tcPr>
          <w:p w:rsidR="00CF3C70" w:rsidRPr="00082818" w:rsidRDefault="00CF3C70">
            <w:r w:rsidRPr="00082818">
              <w:t>Petar Andrija</w:t>
            </w:r>
          </w:p>
        </w:tc>
        <w:tc>
          <w:tcPr>
            <w:tcW w:w="1275" w:type="dxa"/>
            <w:noWrap/>
            <w:hideMark/>
          </w:tcPr>
          <w:p w:rsidR="00CF3C70" w:rsidRPr="00082818" w:rsidRDefault="00CF3C70">
            <w:proofErr w:type="spellStart"/>
            <w:r w:rsidRPr="00082818">
              <w:t>Bogdanović</w:t>
            </w:r>
            <w:proofErr w:type="spellEnd"/>
          </w:p>
        </w:tc>
        <w:tc>
          <w:tcPr>
            <w:tcW w:w="851" w:type="dxa"/>
            <w:noWrap/>
            <w:hideMark/>
          </w:tcPr>
          <w:p w:rsidR="00CF3C70" w:rsidRPr="00082818" w:rsidRDefault="00CF3C70">
            <w:r>
              <w:t xml:space="preserve">2. </w:t>
            </w:r>
            <w:r w:rsidRPr="00082818">
              <w:t xml:space="preserve"> OŠ</w:t>
            </w:r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 xml:space="preserve">OŠ Josip </w:t>
            </w:r>
            <w:proofErr w:type="spellStart"/>
            <w:r w:rsidRPr="00082818">
              <w:t>Pupačić</w:t>
            </w:r>
            <w:proofErr w:type="spellEnd"/>
          </w:p>
        </w:tc>
        <w:tc>
          <w:tcPr>
            <w:tcW w:w="1701" w:type="dxa"/>
            <w:noWrap/>
            <w:hideMark/>
          </w:tcPr>
          <w:p w:rsidR="00CF3C70" w:rsidRPr="00082818" w:rsidRDefault="00CF3C70">
            <w:r w:rsidRPr="00082818">
              <w:t>Omiš</w:t>
            </w:r>
          </w:p>
        </w:tc>
        <w:tc>
          <w:tcPr>
            <w:tcW w:w="2551" w:type="dxa"/>
            <w:noWrap/>
            <w:hideMark/>
          </w:tcPr>
          <w:p w:rsidR="00CF3C70" w:rsidRPr="00082818" w:rsidRDefault="00CF3C70">
            <w:r w:rsidRPr="00082818">
              <w:t>Poslije kiše dolazi sunce</w:t>
            </w:r>
          </w:p>
        </w:tc>
        <w:tc>
          <w:tcPr>
            <w:tcW w:w="2977" w:type="dxa"/>
            <w:noWrap/>
            <w:hideMark/>
          </w:tcPr>
          <w:p w:rsidR="00CF3C70" w:rsidRPr="00082818" w:rsidRDefault="00CF3C70">
            <w:r w:rsidRPr="00082818">
              <w:t>Sanja Pilić</w:t>
            </w:r>
          </w:p>
        </w:tc>
      </w:tr>
    </w:tbl>
    <w:p w:rsidR="0073085A" w:rsidRDefault="0073085A"/>
    <w:sectPr w:rsidR="0073085A" w:rsidSect="00082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8"/>
    <w:rsid w:val="00082818"/>
    <w:rsid w:val="00123DB8"/>
    <w:rsid w:val="005449C6"/>
    <w:rsid w:val="0073085A"/>
    <w:rsid w:val="009E7D42"/>
    <w:rsid w:val="00CC0EA2"/>
    <w:rsid w:val="00CC106C"/>
    <w:rsid w:val="00CF3C70"/>
    <w:rsid w:val="00E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ABCB-D3FA-4E3B-989D-6A9C656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2018-02-07T10:33:00Z</dcterms:created>
  <dcterms:modified xsi:type="dcterms:W3CDTF">2018-02-07T10:33:00Z</dcterms:modified>
</cp:coreProperties>
</file>